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BF54" w14:textId="612529EC" w:rsidR="0011478F" w:rsidRPr="0011478F" w:rsidRDefault="0011478F" w:rsidP="0011478F">
      <w:pPr>
        <w:keepNext/>
        <w:spacing w:before="240" w:after="60" w:line="240" w:lineRule="auto"/>
        <w:jc w:val="right"/>
        <w:outlineLvl w:val="1"/>
        <w:rPr>
          <w:rFonts w:ascii="GHEA Grapalat" w:eastAsiaTheme="majorEastAsia" w:hAnsi="GHEA Grapalat" w:cs="Times New Roman"/>
          <w:b/>
          <w:i/>
          <w:iCs/>
          <w:szCs w:val="28"/>
          <w:u w:val="single"/>
        </w:rPr>
      </w:pPr>
      <w:bookmarkStart w:id="0" w:name="_Toc93926503"/>
      <w:bookmarkStart w:id="1" w:name="_Toc120537468"/>
      <w:bookmarkStart w:id="2" w:name="_Toc120540181"/>
      <w:bookmarkStart w:id="3" w:name="_Toc120802458"/>
      <w:bookmarkStart w:id="4" w:name="_Toc120868901"/>
      <w:r w:rsidRPr="0011478F">
        <w:rPr>
          <w:rFonts w:ascii="GHEA Grapalat" w:eastAsiaTheme="majorEastAsia" w:hAnsi="GHEA Grapalat" w:cs="Sylfaen"/>
          <w:b/>
          <w:bCs/>
          <w:i/>
          <w:iCs/>
          <w:szCs w:val="28"/>
          <w:u w:val="single"/>
          <w:lang w:val="hy-AM"/>
        </w:rPr>
        <w:t>Հավելված</w:t>
      </w:r>
      <w:r w:rsidRPr="0011478F">
        <w:rPr>
          <w:rFonts w:ascii="GHEA Grapalat" w:eastAsiaTheme="majorEastAsia" w:hAnsi="GHEA Grapalat" w:cs="Times Armenian"/>
          <w:b/>
          <w:bCs/>
          <w:i/>
          <w:iCs/>
          <w:szCs w:val="28"/>
          <w:u w:val="single"/>
          <w:lang w:val="hy-AM"/>
        </w:rPr>
        <w:t xml:space="preserve"> N</w:t>
      </w:r>
      <w:r w:rsidRPr="0011478F">
        <w:rPr>
          <w:rFonts w:ascii="GHEA Grapalat" w:eastAsiaTheme="majorEastAsia" w:hAnsi="GHEA Grapalat" w:cs="Times New Roman"/>
          <w:b/>
          <w:bCs/>
          <w:i/>
          <w:iCs/>
          <w:szCs w:val="28"/>
          <w:u w:val="single"/>
          <w:lang w:val="hy-AM"/>
        </w:rPr>
        <w:t xml:space="preserve"> 1</w:t>
      </w:r>
      <w:bookmarkEnd w:id="0"/>
      <w:bookmarkEnd w:id="1"/>
      <w:bookmarkEnd w:id="2"/>
      <w:bookmarkEnd w:id="3"/>
      <w:bookmarkEnd w:id="4"/>
      <w:r w:rsidR="00CA33B4">
        <w:rPr>
          <w:rFonts w:ascii="GHEA Grapalat" w:eastAsiaTheme="majorEastAsia" w:hAnsi="GHEA Grapalat" w:cs="Times New Roman"/>
          <w:b/>
          <w:bCs/>
          <w:i/>
          <w:iCs/>
          <w:szCs w:val="28"/>
          <w:u w:val="single"/>
        </w:rPr>
        <w:t>2</w:t>
      </w:r>
    </w:p>
    <w:p w14:paraId="6207BF55" w14:textId="77777777" w:rsidR="0011478F" w:rsidRPr="0011478F" w:rsidRDefault="0011478F" w:rsidP="0011478F">
      <w:pPr>
        <w:spacing w:after="0" w:line="240" w:lineRule="auto"/>
        <w:rPr>
          <w:rFonts w:ascii="GHEA Grapalat" w:eastAsiaTheme="minorEastAsia" w:hAnsi="GHEA Grapalat" w:cs="Times New Roman"/>
          <w:bCs/>
          <w:szCs w:val="24"/>
          <w:u w:val="single"/>
        </w:rPr>
      </w:pPr>
    </w:p>
    <w:p w14:paraId="6207BF56" w14:textId="77777777" w:rsidR="0011478F" w:rsidRPr="0011478F" w:rsidRDefault="0011478F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Cs/>
          <w:szCs w:val="24"/>
          <w:u w:val="single"/>
        </w:rPr>
      </w:pPr>
      <w:r w:rsidRPr="0011478F">
        <w:rPr>
          <w:rFonts w:ascii="GHEA Grapalat" w:eastAsiaTheme="minorEastAsia" w:hAnsi="GHEA Grapalat" w:cs="Times New Roman"/>
          <w:bCs/>
          <w:szCs w:val="24"/>
          <w:u w:val="single"/>
        </w:rPr>
        <w:t>ՄԺԾԾ ԺԱՄԱՆԱԿ</w:t>
      </w:r>
      <w:r w:rsidR="00567880">
        <w:rPr>
          <w:rFonts w:ascii="GHEA Grapalat" w:eastAsiaTheme="minorEastAsia" w:hAnsi="GHEA Grapalat" w:cs="Times New Roman"/>
          <w:bCs/>
          <w:szCs w:val="24"/>
          <w:u w:val="single"/>
          <w:lang w:val="hy-AM"/>
        </w:rPr>
        <w:t>Ա</w:t>
      </w:r>
      <w:r w:rsidRPr="0011478F">
        <w:rPr>
          <w:rFonts w:ascii="GHEA Grapalat" w:eastAsiaTheme="minorEastAsia" w:hAnsi="GHEA Grapalat" w:cs="Times New Roman"/>
          <w:bCs/>
          <w:szCs w:val="24"/>
          <w:u w:val="single"/>
        </w:rPr>
        <w:t>ՀԱՏՎԱԾՈՒՄ ՀՀ ԿԱՌԱՎԱՐՈՒԹՅԱՆ ՈԼՈՐՏԱՅԻՆ ՔԱՂԱՔԱԿԱՆՈՒԹՅՈՒՆԸ</w:t>
      </w:r>
    </w:p>
    <w:p w14:paraId="6207BF57" w14:textId="73AF6FD7" w:rsidR="0011478F" w:rsidRDefault="0011478F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bCs/>
          <w:i/>
          <w:szCs w:val="24"/>
        </w:rPr>
      </w:pPr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(</w:t>
      </w:r>
      <w:proofErr w:type="spellStart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հարկիրճ</w:t>
      </w:r>
      <w:proofErr w:type="spellEnd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 xml:space="preserve"> </w:t>
      </w:r>
      <w:proofErr w:type="spellStart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շարադրանք</w:t>
      </w:r>
      <w:proofErr w:type="spellEnd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)</w:t>
      </w:r>
      <w:r w:rsidRPr="0011478F">
        <w:rPr>
          <w:rFonts w:ascii="GHEA Grapalat" w:eastAsiaTheme="minorEastAsia" w:hAnsi="GHEA Grapalat" w:cs="Times New Roman"/>
          <w:b/>
          <w:bCs/>
          <w:i/>
          <w:szCs w:val="24"/>
          <w:vertAlign w:val="superscript"/>
        </w:rPr>
        <w:footnoteReference w:id="1"/>
      </w:r>
    </w:p>
    <w:p w14:paraId="2C627B33" w14:textId="77777777" w:rsidR="00AF5DB9" w:rsidRPr="0011478F" w:rsidRDefault="00AF5DB9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bCs/>
          <w:i/>
          <w:szCs w:val="24"/>
        </w:rPr>
      </w:pPr>
    </w:p>
    <w:p w14:paraId="6207BF58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ՈԼՈՐՏԸ  </w:t>
      </w:r>
    </w:p>
    <w:p w14:paraId="32AB8837" w14:textId="75893840" w:rsidR="009C0909" w:rsidRPr="009C0909" w:rsidRDefault="009C0909" w:rsidP="009C0909">
      <w:pPr>
        <w:spacing w:after="120"/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sz w:val="24"/>
          <w:szCs w:val="24"/>
          <w:lang w:val="hy-AM"/>
        </w:rPr>
        <w:t>ՀՀ</w:t>
      </w:r>
      <w:r w:rsidRPr="009C09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Arial"/>
          <w:iCs/>
          <w:color w:val="000000"/>
          <w:sz w:val="24"/>
          <w:szCs w:val="24"/>
          <w:lang w:val="hy-AM"/>
        </w:rPr>
        <w:t>Վայոց ձորի</w:t>
      </w:r>
      <w:r w:rsidRPr="009C0909">
        <w:rPr>
          <w:rFonts w:ascii="GHEA Grapalat" w:hAnsi="GHEA Grapalat"/>
          <w:sz w:val="24"/>
          <w:szCs w:val="24"/>
          <w:lang w:val="hy-AM"/>
        </w:rPr>
        <w:t xml:space="preserve"> մարզպետ</w:t>
      </w:r>
      <w:r w:rsidRPr="009C0909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9C0909">
        <w:rPr>
          <w:rFonts w:ascii="GHEA Grapalat" w:hAnsi="GHEA Grapalat"/>
          <w:sz w:val="24"/>
          <w:szCs w:val="24"/>
        </w:rPr>
        <w:t>աշխատակազմը</w:t>
      </w:r>
      <w:proofErr w:type="spellEnd"/>
      <w:r w:rsidRPr="009C0909">
        <w:rPr>
          <w:rFonts w:ascii="GHEA Grapalat" w:hAnsi="GHEA Grapalat"/>
          <w:sz w:val="24"/>
          <w:szCs w:val="24"/>
        </w:rPr>
        <w:t xml:space="preserve"> </w:t>
      </w:r>
      <w:r w:rsidRPr="009C09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>իրագործում</w:t>
      </w:r>
      <w:r w:rsidRPr="009C0909">
        <w:rPr>
          <w:rFonts w:ascii="GHEA Grapalat" w:hAnsi="GHEA Grapalat"/>
          <w:sz w:val="24"/>
          <w:szCs w:val="24"/>
          <w:lang w:val="hy-AM"/>
        </w:rPr>
        <w:t xml:space="preserve"> է ՀՀ կառավարության տարածքային քաղաքականությունը ՀՀ </w:t>
      </w:r>
      <w:r w:rsidRPr="009C0909">
        <w:rPr>
          <w:rFonts w:ascii="GHEA Grapalat" w:hAnsi="GHEA Grapalat" w:cs="Arial"/>
          <w:iCs/>
          <w:color w:val="000000"/>
          <w:sz w:val="24"/>
          <w:szCs w:val="24"/>
          <w:lang w:val="hy-AM"/>
        </w:rPr>
        <w:t>Վայոց ձորի</w:t>
      </w:r>
      <w:r w:rsidRPr="009C0909">
        <w:rPr>
          <w:rFonts w:ascii="GHEA Grapalat" w:hAnsi="GHEA Grapalat"/>
          <w:sz w:val="24"/>
          <w:szCs w:val="24"/>
          <w:lang w:val="hy-AM"/>
        </w:rPr>
        <w:t xml:space="preserve"> մարզի տարածքում /ՀՀ Սահմանադրության 160-րդ հոդված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ՀՀ </w:t>
      </w:r>
      <w:r w:rsidRPr="009C0909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Վայոց ձորի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մարզպետի </w:t>
      </w:r>
      <w:proofErr w:type="spellStart"/>
      <w:r w:rsidRPr="009C0909">
        <w:rPr>
          <w:rFonts w:ascii="GHEA Grapalat" w:hAnsi="GHEA Grapalat"/>
          <w:color w:val="000000" w:themeColor="text1"/>
          <w:sz w:val="24"/>
          <w:szCs w:val="24"/>
        </w:rPr>
        <w:t>աշխատակազմի</w:t>
      </w:r>
      <w:proofErr w:type="spellEnd"/>
      <w:r w:rsidRPr="009C090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կանոնադրության 1-ին կետ</w:t>
      </w:r>
      <w:r w:rsidR="00A958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A958A7" w:rsidRPr="00A958A7">
        <w:t xml:space="preserve"> </w:t>
      </w:r>
      <w:r w:rsidR="00A958A7" w:rsidRPr="00A95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«Տարածքային կառավարման մասին» ՀՀ օրենք, «Պետական կառավարման համակարգի մարմինների մասին»  ՀՀ օրենք,  «Կառավարչական իրավահարաբերությունների մասին» ՀՀ օրենք:  Հ. 5, մաս 9  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>/:</w:t>
      </w:r>
    </w:p>
    <w:p w14:paraId="79957181" w14:textId="14EE51B0" w:rsidR="009C0909" w:rsidRPr="009C0909" w:rsidRDefault="009C0909" w:rsidP="009C0909">
      <w:pPr>
        <w:overflowPunct w:val="0"/>
        <w:autoSpaceDE w:val="0"/>
        <w:autoSpaceDN w:val="0"/>
        <w:adjustRightInd w:val="0"/>
        <w:spacing w:after="220"/>
        <w:ind w:left="360"/>
        <w:jc w:val="both"/>
        <w:textAlignment w:val="baseline"/>
        <w:rPr>
          <w:rFonts w:ascii="GHEA Grapalat" w:eastAsiaTheme="minorEastAsia" w:hAnsi="GHEA Grapalat" w:cs="Times New Roman"/>
          <w:szCs w:val="20"/>
          <w:lang w:val="hy-AM"/>
        </w:rPr>
      </w:pPr>
      <w:r w:rsidRPr="009C0909">
        <w:rPr>
          <w:rFonts w:ascii="GHEA Grapalat" w:hAnsi="GHEA Grapalat"/>
          <w:sz w:val="24"/>
          <w:szCs w:val="24"/>
          <w:lang w:val="hy-AM"/>
        </w:rPr>
        <w:t xml:space="preserve">  Մարզում կառավարության իրականացված քաղաքականությունը ուղղված է մարզի սոցիալ-տնտեսական համընդհանուր զարգացմանը, արդյունաբերության 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/>
          <w:sz w:val="24"/>
          <w:szCs w:val="24"/>
          <w:lang w:val="hy-AM"/>
        </w:rPr>
        <w:t>գյուղատնտեսության արդիական ճյուղերի զարգացմանը, ենթակառուցվածքների զարգացմանը և ընդլայնմանը, կրթական, մշակութային և առղջապահական տարբեր ծրագրերի իրականացմանը, նոր աշխատատեղերի ստեղծմանը, աղքատության թվի  կրճատմանը և վերջապես քաղաքացու, անհատի  բարեկեցիկ կյանքի ապահովմանը:</w:t>
      </w:r>
    </w:p>
    <w:p w14:paraId="6207BF5A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ՈԼՈՐՏԱՅԻՆ ՔԱՂԱՔԱԿԱՆՈՒԹՅԱՆ ՀԻՄՆԱԿԱՆ ԹԻՐԱԽՆԵՐԸ </w:t>
      </w:r>
    </w:p>
    <w:p w14:paraId="28F34692" w14:textId="40A8B06B" w:rsidR="009C0909" w:rsidRDefault="00365974" w:rsidP="009C0909">
      <w:pPr>
        <w:pStyle w:val="CM3"/>
        <w:spacing w:after="120" w:line="288" w:lineRule="auto"/>
        <w:jc w:val="both"/>
        <w:rPr>
          <w:rFonts w:ascii="GHEA Grapalat" w:hAnsi="GHEA Grapalat" w:cs="Arial Armenian"/>
          <w:color w:val="000000" w:themeColor="text1"/>
          <w:lang w:val="hy-AM"/>
        </w:rPr>
      </w:pPr>
      <w:r>
        <w:rPr>
          <w:rFonts w:ascii="GHEA Grapalat" w:eastAsia="Calibri" w:hAnsi="GHEA Grapalat" w:cs="Arial"/>
          <w:color w:val="000000" w:themeColor="text1"/>
          <w:lang w:val="hy-AM"/>
        </w:rPr>
        <w:t xml:space="preserve"> </w:t>
      </w:r>
      <w:r w:rsidR="009C0909">
        <w:rPr>
          <w:rFonts w:ascii="GHEA Grapalat" w:eastAsia="Calibri" w:hAnsi="GHEA Grapalat" w:cs="Arial"/>
          <w:color w:val="000000" w:themeColor="text1"/>
          <w:lang w:val="hy-AM"/>
        </w:rPr>
        <w:t>Հայաստանի</w:t>
      </w:r>
      <w:r w:rsidR="009C0909">
        <w:rPr>
          <w:rFonts w:ascii="GHEA Grapalat" w:eastAsia="Calibri" w:hAnsi="GHEA Grapalat" w:cs="Arial"/>
          <w:color w:val="000000" w:themeColor="text1"/>
          <w:lang w:val="af-ZA"/>
        </w:rPr>
        <w:t xml:space="preserve"> </w:t>
      </w:r>
      <w:r w:rsidR="009C0909">
        <w:rPr>
          <w:rFonts w:ascii="GHEA Grapalat" w:eastAsia="Calibri" w:hAnsi="GHEA Grapalat" w:cs="Arial"/>
          <w:color w:val="000000" w:themeColor="text1"/>
          <w:lang w:val="hy-AM"/>
        </w:rPr>
        <w:t>Հանրապետության</w:t>
      </w:r>
      <w:r w:rsidR="009C0909">
        <w:rPr>
          <w:rFonts w:ascii="GHEA Grapalat" w:hAnsi="GHEA Grapalat"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iCs/>
          <w:color w:val="000000" w:themeColor="text1"/>
          <w:lang w:val="hy-AM"/>
        </w:rPr>
        <w:t>Վայոց ձորի</w:t>
      </w:r>
      <w:r w:rsidR="009C0909">
        <w:rPr>
          <w:rFonts w:ascii="GHEA Grapalat" w:hAnsi="GHEA Grapalat"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մարզի</w:t>
      </w:r>
      <w:r w:rsidR="009C0909">
        <w:rPr>
          <w:rFonts w:ascii="GHEA Grapalat" w:hAnsi="GHEA Grapalat"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զարգացման</w:t>
      </w:r>
      <w:r w:rsidR="009C0909">
        <w:rPr>
          <w:rFonts w:ascii="GHEA Grapalat" w:hAnsi="GHEA Grapalat"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տեսլականն</w:t>
      </w:r>
      <w:r w:rsidR="009C0909">
        <w:rPr>
          <w:rFonts w:ascii="GHEA Grapalat" w:hAnsi="GHEA Grapalat"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է՝</w:t>
      </w:r>
      <w:r w:rsidR="009C0909">
        <w:rPr>
          <w:rFonts w:ascii="GHEA Grapalat" w:hAnsi="GHEA Grapalat"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ունենալ</w:t>
      </w:r>
      <w:r w:rsidR="009C0909">
        <w:rPr>
          <w:rFonts w:ascii="GHEA Grapalat" w:hAnsi="GHEA Grapalat"/>
          <w:bCs/>
          <w:color w:val="000000" w:themeColor="text1"/>
          <w:lang w:val="af-ZA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կայուն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9C0909">
        <w:rPr>
          <w:rFonts w:ascii="GHEA Grapalat" w:hAnsi="GHEA Grapalat" w:cs="Arial"/>
          <w:color w:val="000000" w:themeColor="text1"/>
          <w:lang w:val="hy-AM"/>
        </w:rPr>
        <w:t>համաչափ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զարգացող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9C0909">
        <w:rPr>
          <w:rFonts w:ascii="GHEA Grapalat" w:hAnsi="GHEA Grapalat" w:cs="Arial"/>
          <w:color w:val="000000" w:themeColor="text1"/>
          <w:lang w:val="hy-AM"/>
        </w:rPr>
        <w:t>մրցունակ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տնտեսություն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9C0909">
        <w:rPr>
          <w:rFonts w:ascii="GHEA Grapalat" w:hAnsi="GHEA Grapalat" w:cs="Arial"/>
          <w:color w:val="000000" w:themeColor="text1"/>
          <w:lang w:val="hy-AM"/>
        </w:rPr>
        <w:t>զբաղվածության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բարձր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մակարդակ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և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ծայրահեղ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աղքատությունն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ամբողջությամբ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հաղթահարած</w:t>
      </w:r>
      <w:r w:rsidR="009C0909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9C0909">
        <w:rPr>
          <w:rFonts w:ascii="GHEA Grapalat" w:hAnsi="GHEA Grapalat" w:cs="Arial"/>
          <w:color w:val="000000" w:themeColor="text1"/>
          <w:lang w:val="hy-AM"/>
        </w:rPr>
        <w:t>մարզ</w:t>
      </w:r>
      <w:r w:rsidR="009C0909">
        <w:rPr>
          <w:rFonts w:ascii="GHEA Grapalat" w:hAnsi="GHEA Grapalat" w:cs="Arial Armenian"/>
          <w:color w:val="000000" w:themeColor="text1"/>
          <w:lang w:val="hy-AM"/>
        </w:rPr>
        <w:t>:</w:t>
      </w:r>
    </w:p>
    <w:p w14:paraId="17E723F0" w14:textId="77777777" w:rsidR="009C0909" w:rsidRDefault="009C0909" w:rsidP="009C0909">
      <w:pPr>
        <w:spacing w:after="120" w:line="288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Տեսլականին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հասնելու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նպատակով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Վայոց ձորի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մարզի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առկա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իրավիճակի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վերլուծության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հիման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վրա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սահմանվել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հետևյալ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ռազմավարական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նպատակները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.</w:t>
      </w:r>
    </w:p>
    <w:p w14:paraId="195A59F3" w14:textId="18F946EB" w:rsidR="009C0909" w:rsidRDefault="009C0909" w:rsidP="009C0909">
      <w:pPr>
        <w:numPr>
          <w:ilvl w:val="0"/>
          <w:numId w:val="2"/>
        </w:numPr>
        <w:spacing w:after="120" w:line="288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lastRenderedPageBreak/>
        <w:t>Մինչև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2026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թ.</w:t>
      </w:r>
      <w:r>
        <w:rPr>
          <w:rFonts w:ascii="GHEA Grapalat" w:hAnsi="GHEA Grapalat" w:cs="Arial"/>
          <w:color w:val="000000" w:themeColor="text1"/>
          <w:sz w:val="24"/>
          <w:szCs w:val="24"/>
          <w:lang w:val="af-ZA"/>
        </w:rPr>
        <w:t xml:space="preserve">  </w:t>
      </w:r>
      <w:r>
        <w:rPr>
          <w:rFonts w:ascii="GHEA Grapalat" w:hAnsi="GHEA Grapalat" w:cs="Arial"/>
          <w:i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մարզի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տնտեսական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աճի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ապահովում՝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տնտեսության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վարման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ինտենսիվ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մեթոդների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կիրառման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աշխատատեղերի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ստեղծման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աղքատության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կրճատման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միջոցով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`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մինչև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10%,</w:t>
      </w:r>
    </w:p>
    <w:p w14:paraId="3A3975C0" w14:textId="78F634A3" w:rsidR="009C0909" w:rsidRDefault="009C0909" w:rsidP="009C0909">
      <w:pPr>
        <w:pStyle w:val="ac"/>
        <w:numPr>
          <w:ilvl w:val="0"/>
          <w:numId w:val="2"/>
        </w:numPr>
        <w:spacing w:after="120" w:line="288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</w:pPr>
      <w:proofErr w:type="spellStart"/>
      <w:r>
        <w:rPr>
          <w:rFonts w:ascii="GHEA Grapalat" w:hAnsi="GHEA Grapalat" w:cs="Arial"/>
          <w:color w:val="000000" w:themeColor="text1"/>
          <w:sz w:val="24"/>
          <w:szCs w:val="24"/>
        </w:rPr>
        <w:t>Մինչև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2026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թ.</w:t>
      </w:r>
      <w:r>
        <w:rPr>
          <w:rFonts w:ascii="GHEA Grapalat" w:hAnsi="GHEA Grapalat" w:cs="Arial"/>
          <w:color w:val="000000" w:themeColor="text1"/>
          <w:sz w:val="24"/>
          <w:szCs w:val="24"/>
          <w:lang w:val="af-ZA"/>
        </w:rPr>
        <w:t xml:space="preserve">  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մարզի</w:t>
      </w:r>
      <w:proofErr w:type="spellEnd"/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թույլ</w:t>
      </w:r>
      <w:proofErr w:type="spellEnd"/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զարգացած</w:t>
      </w:r>
      <w:proofErr w:type="spellEnd"/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տարածքների</w:t>
      </w:r>
      <w:proofErr w:type="spellEnd"/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անհամաչափությունների</w:t>
      </w:r>
      <w:proofErr w:type="spellEnd"/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նվազեցում</w:t>
      </w:r>
      <w:proofErr w:type="spellEnd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՝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10%-</w:t>
      </w:r>
      <w:proofErr w:type="spellStart"/>
      <w:r>
        <w:rPr>
          <w:rFonts w:ascii="GHEA Grapalat" w:hAnsi="GHEA Grapalat" w:cs="Arial"/>
          <w:bCs/>
          <w:color w:val="000000" w:themeColor="text1"/>
          <w:sz w:val="24"/>
          <w:szCs w:val="24"/>
        </w:rPr>
        <w:t>ով</w:t>
      </w:r>
      <w:proofErr w:type="spellEnd"/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,</w:t>
      </w:r>
    </w:p>
    <w:p w14:paraId="4967229D" w14:textId="77777777" w:rsidR="009C0909" w:rsidRDefault="009C0909" w:rsidP="009C0909">
      <w:pPr>
        <w:pStyle w:val="ac"/>
        <w:spacing w:after="120" w:line="288" w:lineRule="auto"/>
        <w:ind w:left="63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"/>
          <w:bCs/>
          <w:color w:val="000000" w:themeColor="text1"/>
          <w:sz w:val="24"/>
          <w:szCs w:val="24"/>
          <w:lang w:val="af-ZA"/>
        </w:rPr>
        <w:t xml:space="preserve">3.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Մարզային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զարգացման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ռազմավարության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իրականացման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ընթացքում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մարզային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և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տեղական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դերակատարների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ակտիվության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բարձրացում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և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մարդկային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կապիտալի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կառավարման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հմտությունների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>բարելավում</w:t>
      </w:r>
      <w:r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:</w:t>
      </w:r>
    </w:p>
    <w:p w14:paraId="6207BF5C" w14:textId="77777777" w:rsidR="0011478F" w:rsidRPr="009C0909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val="hy-AM" w:eastAsia="x-none"/>
        </w:rPr>
      </w:pPr>
      <w:r w:rsidRPr="009C0909">
        <w:rPr>
          <w:rFonts w:ascii="GHEA Grapalat" w:eastAsiaTheme="minorEastAsia" w:hAnsi="GHEA Grapalat" w:cs="Times New Roman"/>
          <w:b/>
          <w:szCs w:val="20"/>
          <w:lang w:val="hy-AM" w:eastAsia="x-none"/>
        </w:rPr>
        <w:t xml:space="preserve">ՈԼՈՐՏԱՅԻՆ ԾԱԽՍԱՅԻՆ ԾՐԱԳՐԵՐԸ ԵՎ ԾԱԽՍԱՅԻՆ ԳԵՐԱԿԱՅՈՒԹՅՈՒՆՆԵՐԸ </w:t>
      </w:r>
    </w:p>
    <w:p w14:paraId="2E14ECFE" w14:textId="1ADF381D" w:rsidR="009C0909" w:rsidRPr="009C0909" w:rsidRDefault="009C0909" w:rsidP="009C0909">
      <w:pPr>
        <w:ind w:left="36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1.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Վայոց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ձորի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մարզի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զարգացման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երեք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առաջնահերթ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գերակայություններ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</w:t>
      </w:r>
    </w:p>
    <w:p w14:paraId="73D4A2F6" w14:textId="340DE751" w:rsidR="009C0909" w:rsidRPr="009C0909" w:rsidRDefault="009C0909" w:rsidP="009C0909">
      <w:pPr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2.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Զբոսաշրջության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զարգացում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` /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էկոտուրիզմ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գիտական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բնական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արկածային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պատմամշակութային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ձևեր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լեռնագնացություն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հեծանվորդություն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էքստրեմալ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առողջապահական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կրոնական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գինու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/: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Խթանել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բնակավայրերում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զարգացմանը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տուրիզմ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3F7CBDA4" w14:textId="42330F97" w:rsidR="009C0909" w:rsidRPr="009C0909" w:rsidRDefault="009C0909" w:rsidP="009C0909">
      <w:pPr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3.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Վերամշակող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արդյունաբերության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զարգացում՝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Վայոց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ձորի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մարզում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իրատեսական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վերամշակող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արդյունաբերության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զարգացումը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քանի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առկա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աշխատուժ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հումք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գյուղմթերք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պաշարներ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/: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կնպաստի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զբաղվածության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ընդլայնմանը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զարգացմանը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գյուղատնտեսական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ֆորմալ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զբաղվածների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ակտիվ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ձեռնարկությունների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թվաքանակի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աճին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ինչպես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գյուղատնտեսության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զարգացմանը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2F84033D" w14:textId="41844E18" w:rsidR="009C0909" w:rsidRPr="009C0909" w:rsidRDefault="009C0909" w:rsidP="009C0909">
      <w:pPr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4.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Գյուղատնտեսության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մեքենայացում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արդիականացում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`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նոր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տեխնոլոգիաների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կիրառմամբ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օրգանիկ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գյուղմթերքի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արտադրություն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գյուղացիական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տնտեսությունների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կոոպերացիայի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խթանում՝</w:t>
      </w:r>
      <w:r w:rsidRPr="009C090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Վայոց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ձորի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տնտեսության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ընդհանուր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ծավալում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գերակշռողը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գյուղատնտեսությունն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Սակայն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ավանդական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գյուղատնտեսությունը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զարգացման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հնացած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մոդելով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վիճակի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ապահովել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համաչափ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մրցունակ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զարգացում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ուստի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խթանել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տեխնոլոգիաների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տեխնիկայի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օգտագործման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հնարավորություններ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Մեծ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ծավալ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ունեն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չօգտագործվող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գյուղատնտեսական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նշանակության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հողերը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որակի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բարձացման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կատարել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մելորացիա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Շեշտը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դրվի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օրգանիկ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գյուղմթերքի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արտադրություն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ցանքային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տարածությունների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պտղի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հատապտղի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տնկարկների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ավելացման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ինտենսիվ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մշակությամբ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այգիների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հիմնման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C09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Pr="009C09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6207BF62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ՈԼՈՐՏԱՅԻՆ ԾԱԽՍԵՐԻ ԳՆԱՀԱՏԱԿԱՆԸ </w:t>
      </w:r>
    </w:p>
    <w:p w14:paraId="04D5404C" w14:textId="77777777" w:rsidR="009C0909" w:rsidRDefault="009C0909" w:rsidP="009C0909">
      <w:pPr>
        <w:pStyle w:val="Text"/>
        <w:spacing w:after="120" w:line="288" w:lineRule="auto"/>
        <w:ind w:left="720"/>
        <w:textAlignment w:val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hy-AM"/>
        </w:rPr>
        <w:t>Ոլո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րտային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քաղաքականության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թիրախների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ապահովման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նպատակով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en-US"/>
        </w:rPr>
        <w:t>ՄԺԾԾ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ժամանակահատվածում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iCs/>
          <w:sz w:val="24"/>
          <w:szCs w:val="24"/>
          <w:lang w:val="hy-AM"/>
        </w:rPr>
        <w:t>Վայոց ձորի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մարզպետի</w:t>
      </w: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աշխատակազմի</w:t>
      </w:r>
      <w:proofErr w:type="spellEnd"/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իրականցվող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ընդհանուր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ծախսերը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հայտերով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ներկայացված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են՝</w:t>
      </w: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բացված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ըստ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հիմնական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ծրագրերի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sz w:val="24"/>
          <w:szCs w:val="24"/>
          <w:lang w:val="en-US"/>
        </w:rPr>
        <w:t>և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ուղղությունների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6207BF63" w14:textId="1C0EF4E2" w:rsidR="0011478F" w:rsidRPr="0011478F" w:rsidRDefault="0011478F" w:rsidP="009C0909">
      <w:pPr>
        <w:overflowPunct w:val="0"/>
        <w:autoSpaceDE w:val="0"/>
        <w:autoSpaceDN w:val="0"/>
        <w:adjustRightInd w:val="0"/>
        <w:spacing w:after="22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i/>
          <w:szCs w:val="20"/>
          <w:lang w:eastAsia="x-none"/>
        </w:rPr>
      </w:pPr>
    </w:p>
    <w:sectPr w:rsidR="0011478F" w:rsidRPr="00114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5D0C" w14:textId="77777777" w:rsidR="007944BF" w:rsidRDefault="007944BF" w:rsidP="0011478F">
      <w:pPr>
        <w:spacing w:after="0" w:line="240" w:lineRule="auto"/>
      </w:pPr>
      <w:r>
        <w:separator/>
      </w:r>
    </w:p>
  </w:endnote>
  <w:endnote w:type="continuationSeparator" w:id="0">
    <w:p w14:paraId="5C1311AD" w14:textId="77777777" w:rsidR="007944BF" w:rsidRDefault="007944BF" w:rsidP="0011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DA21" w14:textId="77777777" w:rsidR="00D346E3" w:rsidRDefault="00D346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4172" w14:textId="77777777" w:rsidR="00D346E3" w:rsidRDefault="00D346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6BD6" w14:textId="77777777" w:rsidR="00D346E3" w:rsidRDefault="00D346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13BD" w14:textId="77777777" w:rsidR="007944BF" w:rsidRDefault="007944BF" w:rsidP="0011478F">
      <w:pPr>
        <w:spacing w:after="0" w:line="240" w:lineRule="auto"/>
      </w:pPr>
      <w:r>
        <w:separator/>
      </w:r>
    </w:p>
  </w:footnote>
  <w:footnote w:type="continuationSeparator" w:id="0">
    <w:p w14:paraId="201EA5D3" w14:textId="77777777" w:rsidR="007944BF" w:rsidRDefault="007944BF" w:rsidP="0011478F">
      <w:pPr>
        <w:spacing w:after="0" w:line="240" w:lineRule="auto"/>
      </w:pPr>
      <w:r>
        <w:continuationSeparator/>
      </w:r>
    </w:p>
  </w:footnote>
  <w:footnote w:id="1">
    <w:p w14:paraId="6207BF68" w14:textId="77777777" w:rsidR="0011478F" w:rsidRPr="000D0448" w:rsidRDefault="0011478F" w:rsidP="0011478F">
      <w:pPr>
        <w:pStyle w:val="a3"/>
      </w:pPr>
      <w:r>
        <w:rPr>
          <w:rStyle w:val="a5"/>
        </w:rPr>
        <w:footnoteRef/>
      </w:r>
      <w:r w:rsidRPr="000D0448">
        <w:t xml:space="preserve"> </w:t>
      </w:r>
      <w:proofErr w:type="spellStart"/>
      <w:r w:rsidRPr="000D0448">
        <w:t>Ոլորտային</w:t>
      </w:r>
      <w:proofErr w:type="spellEnd"/>
      <w:r w:rsidRPr="000D0448">
        <w:t xml:space="preserve"> </w:t>
      </w:r>
      <w:proofErr w:type="spellStart"/>
      <w:r w:rsidRPr="000D0448">
        <w:t>քաղաքականության</w:t>
      </w:r>
      <w:proofErr w:type="spellEnd"/>
      <w:r w:rsidRPr="000D0448">
        <w:t xml:space="preserve"> </w:t>
      </w:r>
      <w:proofErr w:type="spellStart"/>
      <w:r w:rsidRPr="000D0448">
        <w:t>ողջ</w:t>
      </w:r>
      <w:proofErr w:type="spellEnd"/>
      <w:r w:rsidRPr="000D0448">
        <w:t xml:space="preserve"> </w:t>
      </w:r>
      <w:proofErr w:type="spellStart"/>
      <w:r w:rsidRPr="000D0448">
        <w:t>համառոտ</w:t>
      </w:r>
      <w:proofErr w:type="spellEnd"/>
      <w:r w:rsidRPr="000D0448">
        <w:t xml:space="preserve"> </w:t>
      </w:r>
      <w:proofErr w:type="spellStart"/>
      <w:r w:rsidRPr="000D0448">
        <w:t>շարադրանքը</w:t>
      </w:r>
      <w:proofErr w:type="spellEnd"/>
      <w:r w:rsidRPr="000D0448">
        <w:t xml:space="preserve"> </w:t>
      </w:r>
      <w:proofErr w:type="spellStart"/>
      <w:r w:rsidRPr="000D0448">
        <w:t>չպետք</w:t>
      </w:r>
      <w:proofErr w:type="spellEnd"/>
      <w:r w:rsidRPr="000D0448">
        <w:t xml:space="preserve"> է </w:t>
      </w:r>
      <w:proofErr w:type="spellStart"/>
      <w:r w:rsidRPr="000D0448">
        <w:t>գերազանցի</w:t>
      </w:r>
      <w:proofErr w:type="spellEnd"/>
      <w:r w:rsidRPr="000D0448">
        <w:t xml:space="preserve"> 6 </w:t>
      </w:r>
      <w:proofErr w:type="spellStart"/>
      <w:r w:rsidRPr="000D0448">
        <w:t>էջի</w:t>
      </w:r>
      <w:proofErr w:type="spellEnd"/>
      <w:r w:rsidRPr="000D0448">
        <w:t xml:space="preserve"> </w:t>
      </w:r>
      <w:proofErr w:type="spellStart"/>
      <w:r w:rsidRPr="000D0448">
        <w:t>սահմանները</w:t>
      </w:r>
      <w:proofErr w:type="spellEnd"/>
      <w:r w:rsidRPr="000D0448"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DCC3" w14:textId="77777777" w:rsidR="00D346E3" w:rsidRDefault="00D346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E829" w14:textId="5C25D94B" w:rsidR="00A107F3" w:rsidRPr="00C24E65" w:rsidRDefault="00A107F3" w:rsidP="00A107F3">
    <w:pPr>
      <w:pStyle w:val="a6"/>
      <w:tabs>
        <w:tab w:val="left" w:pos="5130"/>
      </w:tabs>
      <w:jc w:val="right"/>
      <w:rPr>
        <w:rFonts w:ascii="GHEA Grapalat" w:hAnsi="GHEA Grapalat"/>
        <w:i/>
        <w:iCs/>
        <w:color w:val="002060"/>
        <w:sz w:val="18"/>
        <w:szCs w:val="18"/>
        <w:lang w:val="ru-RU"/>
      </w:rPr>
    </w:pP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-202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8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</w:rPr>
      <w:t>թթ</w:t>
    </w:r>
    <w:proofErr w:type="spellEnd"/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</w:rPr>
      <w:t>պետական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ՄԺԾԾ և </w:t>
    </w:r>
    <w:r w:rsidR="006751C7">
      <w:rPr>
        <w:rFonts w:ascii="GHEA Grapalat" w:hAnsi="GHEA Grapalat"/>
        <w:i/>
        <w:iCs/>
        <w:color w:val="002060"/>
        <w:sz w:val="18"/>
        <w:szCs w:val="18"/>
        <w:lang w:val="hy-AM"/>
      </w:rPr>
      <w:t xml:space="preserve">ՀՀ </w:t>
    </w: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C24E65">
      <w:rPr>
        <w:rFonts w:ascii="GHEA Grapalat" w:hAnsi="GHEA Grapalat"/>
        <w:i/>
        <w:iCs/>
        <w:color w:val="002060"/>
        <w:sz w:val="18"/>
        <w:szCs w:val="18"/>
      </w:rPr>
      <w:t>թ</w:t>
    </w:r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</w:rPr>
      <w:t>պետական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</w:rPr>
      <w:t>բյուջեի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</w:rPr>
      <w:t>նախագծերի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</w:rPr>
      <w:t>մշակման</w:t>
    </w:r>
    <w:proofErr w:type="spellEnd"/>
    <w:r w:rsidR="00D346E3">
      <w:rPr>
        <w:rFonts w:ascii="GHEA Grapalat" w:hAnsi="GHEA Grapalat"/>
        <w:i/>
        <w:iCs/>
        <w:color w:val="002060"/>
        <w:sz w:val="18"/>
        <w:szCs w:val="18"/>
        <w:lang w:val="hy-AM"/>
      </w:rPr>
      <w:t>,</w:t>
    </w:r>
    <w:r w:rsidRPr="00C24E65">
      <w:rPr>
        <w:rFonts w:ascii="GHEA Grapalat" w:hAnsi="GHEA Grapalat"/>
        <w:i/>
        <w:iCs/>
        <w:color w:val="002060"/>
        <w:sz w:val="18"/>
        <w:szCs w:val="18"/>
      </w:rPr>
      <w:t xml:space="preserve"> բ</w:t>
    </w:r>
    <w:r w:rsidRPr="00C24E65">
      <w:rPr>
        <w:rFonts w:ascii="GHEA Grapalat" w:hAnsi="GHEA Grapalat"/>
        <w:i/>
        <w:iCs/>
        <w:color w:val="002060"/>
        <w:sz w:val="18"/>
        <w:szCs w:val="18"/>
        <w:lang w:val="ru-RU"/>
      </w:rPr>
      <w:t>յուջետային հայտերի կազմման և ներկայացման մեթոդական ցուցումներ</w:t>
    </w:r>
  </w:p>
  <w:p w14:paraId="053F1FB4" w14:textId="77777777" w:rsidR="00A107F3" w:rsidRPr="00C24E65" w:rsidRDefault="00A107F3" w:rsidP="00A107F3">
    <w:pPr>
      <w:pStyle w:val="a6"/>
      <w:rPr>
        <w:rFonts w:ascii="GHEA Grapalat" w:hAnsi="GHEA Grapalat"/>
        <w:i/>
        <w:iCs/>
        <w:sz w:val="18"/>
        <w:szCs w:val="18"/>
        <w:lang w:val="ru-RU"/>
      </w:rPr>
    </w:pPr>
    <w:r>
      <w:rPr>
        <w:rFonts w:ascii="GHEA Grapalat" w:hAnsi="GHEA Grapalat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FE659" wp14:editId="3424D9BF">
              <wp:simplePos x="0" y="0"/>
              <wp:positionH relativeFrom="column">
                <wp:posOffset>33051</wp:posOffset>
              </wp:positionH>
              <wp:positionV relativeFrom="paragraph">
                <wp:posOffset>12861</wp:posOffset>
              </wp:positionV>
              <wp:extent cx="570673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673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3A3A6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pt" to="45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" strokecolor="#002060" strokeweight="1pt"/>
          </w:pict>
        </mc:Fallback>
      </mc:AlternateContent>
    </w:r>
  </w:p>
  <w:p w14:paraId="384FDC92" w14:textId="77777777" w:rsidR="00A107F3" w:rsidRPr="00A107F3" w:rsidRDefault="00A107F3" w:rsidP="00A107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0BD1" w14:textId="77777777" w:rsidR="00D346E3" w:rsidRDefault="00D346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D1F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D5650"/>
    <w:multiLevelType w:val="hybridMultilevel"/>
    <w:tmpl w:val="F5D204F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num w:numId="1" w16cid:durableId="1582832575">
    <w:abstractNumId w:val="1"/>
  </w:num>
  <w:num w:numId="2" w16cid:durableId="266813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320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wMzUwNzU2NjIFspV0lIJTi4sz8/NACoxqASoBiwMsAAAA"/>
  </w:docVars>
  <w:rsids>
    <w:rsidRoot w:val="0011478F"/>
    <w:rsid w:val="00054601"/>
    <w:rsid w:val="0006483A"/>
    <w:rsid w:val="0011478F"/>
    <w:rsid w:val="00185991"/>
    <w:rsid w:val="001C2FCD"/>
    <w:rsid w:val="002112FB"/>
    <w:rsid w:val="002D54A2"/>
    <w:rsid w:val="00365974"/>
    <w:rsid w:val="00487465"/>
    <w:rsid w:val="00567880"/>
    <w:rsid w:val="005D39C2"/>
    <w:rsid w:val="006751C7"/>
    <w:rsid w:val="007944BF"/>
    <w:rsid w:val="007C77D1"/>
    <w:rsid w:val="008277DD"/>
    <w:rsid w:val="008E3F17"/>
    <w:rsid w:val="009A0E21"/>
    <w:rsid w:val="009B7B92"/>
    <w:rsid w:val="009C0909"/>
    <w:rsid w:val="00A107F3"/>
    <w:rsid w:val="00A711AC"/>
    <w:rsid w:val="00A958A7"/>
    <w:rsid w:val="00AF5DB9"/>
    <w:rsid w:val="00B809DF"/>
    <w:rsid w:val="00B8641E"/>
    <w:rsid w:val="00C4278C"/>
    <w:rsid w:val="00CA33B4"/>
    <w:rsid w:val="00D346E3"/>
    <w:rsid w:val="00D726AD"/>
    <w:rsid w:val="00DD5103"/>
    <w:rsid w:val="00E73F12"/>
    <w:rsid w:val="00E83EAF"/>
    <w:rsid w:val="00EA73D4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BF54"/>
  <w15:docId w15:val="{D37FC195-C39E-416C-ADBE-3353212C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47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478F"/>
    <w:rPr>
      <w:sz w:val="20"/>
      <w:szCs w:val="20"/>
    </w:rPr>
  </w:style>
  <w:style w:type="character" w:styleId="a5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11478F"/>
    <w:rPr>
      <w:vertAlign w:val="superscript"/>
    </w:rPr>
  </w:style>
  <w:style w:type="paragraph" w:customStyle="1" w:styleId="Text">
    <w:name w:val="Text"/>
    <w:basedOn w:val="a"/>
    <w:rsid w:val="00B8641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A1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7F3"/>
  </w:style>
  <w:style w:type="paragraph" w:styleId="a8">
    <w:name w:val="footer"/>
    <w:basedOn w:val="a"/>
    <w:link w:val="a9"/>
    <w:uiPriority w:val="99"/>
    <w:unhideWhenUsed/>
    <w:rsid w:val="00A1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7F3"/>
  </w:style>
  <w:style w:type="paragraph" w:styleId="aa">
    <w:name w:val="List Paragraph"/>
    <w:basedOn w:val="a"/>
    <w:uiPriority w:val="34"/>
    <w:qFormat/>
    <w:rsid w:val="009C0909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C0909"/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link w:val="ab"/>
    <w:uiPriority w:val="1"/>
    <w:qFormat/>
    <w:rsid w:val="009C09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mechtexChar">
    <w:name w:val="mechtex Char"/>
    <w:link w:val="mechtex"/>
    <w:locked/>
    <w:rsid w:val="009C0909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a"/>
    <w:link w:val="mechtexChar"/>
    <w:rsid w:val="009C0909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M3">
    <w:name w:val="CM3"/>
    <w:basedOn w:val="a"/>
    <w:next w:val="a"/>
    <w:rsid w:val="009C0909"/>
    <w:pPr>
      <w:widowControl w:val="0"/>
      <w:autoSpaceDE w:val="0"/>
      <w:autoSpaceDN w:val="0"/>
      <w:adjustRightInd w:val="0"/>
      <w:spacing w:after="0" w:line="253" w:lineRule="atLeast"/>
    </w:pPr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Harosyan</dc:creator>
  <cp:lastModifiedBy>USER</cp:lastModifiedBy>
  <cp:revision>19</cp:revision>
  <dcterms:created xsi:type="dcterms:W3CDTF">2023-01-22T12:44:00Z</dcterms:created>
  <dcterms:modified xsi:type="dcterms:W3CDTF">2025-02-27T06:47:00Z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92b568ccaf2c0731023823eb345e1ac98005ba7361e02b4dd14ab1b9bd62667c</vt:lpwstr>
  </property>
</Properties>
</file>